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026"/>
        <w:gridCol w:w="2915"/>
        <w:gridCol w:w="2915"/>
      </w:tblGrid>
      <w:tr w:rsidR="007148DC">
        <w:tc>
          <w:tcPr>
            <w:tcW w:w="3026" w:type="dxa"/>
          </w:tcPr>
          <w:p w:rsidR="007148DC" w:rsidRDefault="007148DC">
            <w:r>
              <w:t>jeudi matin</w:t>
            </w:r>
          </w:p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</w:tc>
        <w:tc>
          <w:tcPr>
            <w:tcW w:w="2915" w:type="dxa"/>
          </w:tcPr>
          <w:p w:rsidR="007148DC" w:rsidRDefault="007148DC">
            <w:r>
              <w:t>l’après-midi</w:t>
            </w:r>
          </w:p>
        </w:tc>
        <w:tc>
          <w:tcPr>
            <w:tcW w:w="2915" w:type="dxa"/>
          </w:tcPr>
          <w:p w:rsidR="007148DC" w:rsidRDefault="007148DC">
            <w:r>
              <w:t>le soir</w:t>
            </w:r>
          </w:p>
        </w:tc>
      </w:tr>
      <w:tr w:rsidR="007148DC">
        <w:tc>
          <w:tcPr>
            <w:tcW w:w="3026" w:type="dxa"/>
          </w:tcPr>
          <w:p w:rsidR="007148DC" w:rsidRDefault="007148DC">
            <w:r>
              <w:t>vendredi matin</w:t>
            </w:r>
          </w:p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</w:tc>
        <w:tc>
          <w:tcPr>
            <w:tcW w:w="2915" w:type="dxa"/>
          </w:tcPr>
          <w:p w:rsidR="007148DC" w:rsidRDefault="007148DC">
            <w:r>
              <w:t>l’aprèm</w:t>
            </w:r>
          </w:p>
        </w:tc>
        <w:tc>
          <w:tcPr>
            <w:tcW w:w="2915" w:type="dxa"/>
          </w:tcPr>
          <w:p w:rsidR="007148DC" w:rsidRDefault="007148DC">
            <w:r>
              <w:t>le soir</w:t>
            </w:r>
          </w:p>
        </w:tc>
      </w:tr>
      <w:tr w:rsidR="007148DC">
        <w:tc>
          <w:tcPr>
            <w:tcW w:w="3026" w:type="dxa"/>
          </w:tcPr>
          <w:p w:rsidR="007148DC" w:rsidRDefault="007148DC">
            <w:r>
              <w:t>samedi matin</w:t>
            </w:r>
          </w:p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</w:tc>
        <w:tc>
          <w:tcPr>
            <w:tcW w:w="2915" w:type="dxa"/>
          </w:tcPr>
          <w:p w:rsidR="007148DC" w:rsidRDefault="007148DC">
            <w:r>
              <w:t>l’après-midi</w:t>
            </w:r>
          </w:p>
        </w:tc>
        <w:tc>
          <w:tcPr>
            <w:tcW w:w="2915" w:type="dxa"/>
          </w:tcPr>
          <w:p w:rsidR="007148DC" w:rsidRDefault="007148DC">
            <w:r>
              <w:t>le soir</w:t>
            </w:r>
          </w:p>
        </w:tc>
      </w:tr>
      <w:tr w:rsidR="007148DC">
        <w:tc>
          <w:tcPr>
            <w:tcW w:w="3026" w:type="dxa"/>
          </w:tcPr>
          <w:p w:rsidR="007148DC" w:rsidRDefault="007148DC">
            <w:r>
              <w:t>dimanche matin</w:t>
            </w:r>
          </w:p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  <w:p w:rsidR="007148DC" w:rsidRDefault="007148DC"/>
        </w:tc>
        <w:tc>
          <w:tcPr>
            <w:tcW w:w="2915" w:type="dxa"/>
          </w:tcPr>
          <w:p w:rsidR="007148DC" w:rsidRDefault="007148DC">
            <w:r>
              <w:t>l’aprèm</w:t>
            </w:r>
          </w:p>
        </w:tc>
        <w:tc>
          <w:tcPr>
            <w:tcW w:w="2915" w:type="dxa"/>
          </w:tcPr>
          <w:p w:rsidR="007148DC" w:rsidRDefault="007148DC">
            <w:r>
              <w:t>le soir</w:t>
            </w:r>
          </w:p>
        </w:tc>
      </w:tr>
    </w:tbl>
    <w:p w:rsidR="007148DC" w:rsidRDefault="007148DC"/>
    <w:sectPr w:rsidR="007148DC" w:rsidSect="007148D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48DC"/>
    <w:rsid w:val="007148D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52B"/>
    <w:rPr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148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RSU10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cp:lastPrinted>2012-03-13T11:31:00Z</cp:lastPrinted>
  <dcterms:created xsi:type="dcterms:W3CDTF">2012-03-13T11:20:00Z</dcterms:created>
  <dcterms:modified xsi:type="dcterms:W3CDTF">2012-03-13T12:10:00Z</dcterms:modified>
</cp:coreProperties>
</file>